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94E46" w14:textId="77777777" w:rsidR="008A5703" w:rsidRDefault="008A5703" w:rsidP="004024D4">
      <w:pPr>
        <w:jc w:val="center"/>
      </w:pPr>
    </w:p>
    <w:p w14:paraId="0056220E" w14:textId="77777777" w:rsidR="003B63D9" w:rsidRDefault="003B63D9" w:rsidP="004024D4">
      <w:pPr>
        <w:jc w:val="center"/>
      </w:pPr>
    </w:p>
    <w:p w14:paraId="03651D59" w14:textId="27970715" w:rsidR="003B63D9" w:rsidRDefault="003B63D9" w:rsidP="004024D4">
      <w:pPr>
        <w:jc w:val="center"/>
      </w:pPr>
      <w:r>
        <w:rPr>
          <w:noProof/>
        </w:rPr>
        <w:drawing>
          <wp:inline distT="0" distB="0" distL="0" distR="0" wp14:anchorId="16770E6E" wp14:editId="7A2A6891">
            <wp:extent cx="6301105" cy="8664019"/>
            <wp:effectExtent l="0" t="0" r="4445" b="3810"/>
            <wp:docPr id="2" name="Рисунок 2" descr="C:\Users\1\Desktop\2026-04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6-04-10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23A3E4" w14:textId="77777777" w:rsidR="003B63D9" w:rsidRDefault="003B63D9" w:rsidP="004024D4">
      <w:pPr>
        <w:jc w:val="center"/>
      </w:pPr>
    </w:p>
    <w:p w14:paraId="475351C2" w14:textId="77777777" w:rsidR="003B63D9" w:rsidRDefault="003B63D9" w:rsidP="004024D4">
      <w:pPr>
        <w:jc w:val="center"/>
      </w:pPr>
    </w:p>
    <w:p w14:paraId="627450B2" w14:textId="77777777" w:rsidR="003B63D9" w:rsidRDefault="003B63D9" w:rsidP="004024D4">
      <w:pPr>
        <w:jc w:val="center"/>
      </w:pPr>
    </w:p>
    <w:p w14:paraId="2348B8F9" w14:textId="77777777" w:rsidR="003B63D9" w:rsidRDefault="003B63D9" w:rsidP="004024D4">
      <w:pPr>
        <w:jc w:val="center"/>
      </w:pPr>
    </w:p>
    <w:p w14:paraId="37ECE90C" w14:textId="77777777" w:rsidR="003B63D9" w:rsidRDefault="003B63D9" w:rsidP="004024D4">
      <w:pPr>
        <w:jc w:val="center"/>
      </w:pPr>
    </w:p>
    <w:p w14:paraId="16B53ADE" w14:textId="77777777" w:rsidR="003B63D9" w:rsidRDefault="003B63D9" w:rsidP="004024D4">
      <w:pPr>
        <w:jc w:val="center"/>
      </w:pPr>
    </w:p>
    <w:p w14:paraId="41A01164" w14:textId="77777777" w:rsidR="003B63D9" w:rsidRPr="002A0FBC" w:rsidRDefault="003B63D9" w:rsidP="004024D4">
      <w:pPr>
        <w:jc w:val="center"/>
      </w:pPr>
    </w:p>
    <w:p w14:paraId="0098D3AE" w14:textId="77777777" w:rsidR="008831AA" w:rsidRDefault="008831AA" w:rsidP="00935959">
      <w:pPr>
        <w:ind w:firstLine="567"/>
        <w:jc w:val="center"/>
        <w:rPr>
          <w:rFonts w:eastAsia="Calibri"/>
          <w:b/>
          <w:lang w:eastAsia="en-US"/>
        </w:rPr>
      </w:pPr>
      <w:r w:rsidRPr="008831AA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2F8A7D7" wp14:editId="284BD78C">
            <wp:extent cx="977264" cy="1097280"/>
            <wp:effectExtent l="0" t="0" r="0" b="7620"/>
            <wp:docPr id="1" name="Рисунок 1" descr="Описание: http://gimnaz46.ucoz.ru/ilustr/medium_Profsoyu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imnaz46.ucoz.ru/ilustr/medium_Profsoyu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32" cy="109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AD817" w14:textId="77777777" w:rsidR="008831AA" w:rsidRDefault="008831AA" w:rsidP="00935959">
      <w:pPr>
        <w:ind w:firstLine="567"/>
        <w:jc w:val="center"/>
        <w:rPr>
          <w:rFonts w:eastAsia="Calibri"/>
          <w:b/>
          <w:lang w:eastAsia="en-US"/>
        </w:rPr>
      </w:pPr>
    </w:p>
    <w:p w14:paraId="3E552FAA" w14:textId="01FD6812" w:rsidR="00935959" w:rsidRDefault="00935959" w:rsidP="00935959">
      <w:pPr>
        <w:ind w:firstLine="567"/>
        <w:jc w:val="center"/>
        <w:rPr>
          <w:rFonts w:eastAsia="Calibri"/>
          <w:b/>
          <w:lang w:eastAsia="en-US"/>
        </w:rPr>
      </w:pPr>
      <w:r w:rsidRPr="002A0FBC">
        <w:rPr>
          <w:rFonts w:eastAsia="Calibri"/>
          <w:b/>
          <w:lang w:eastAsia="en-US"/>
        </w:rPr>
        <w:t>ДОПОЛНИТЕЛЬНОЕ СОГЛАШЕНИЕ №2</w:t>
      </w:r>
    </w:p>
    <w:p w14:paraId="7871D15A" w14:textId="77777777" w:rsidR="008831AA" w:rsidRPr="002A0FBC" w:rsidRDefault="008831AA" w:rsidP="00935959">
      <w:pPr>
        <w:ind w:firstLine="567"/>
        <w:jc w:val="center"/>
        <w:rPr>
          <w:rFonts w:eastAsia="Calibri"/>
          <w:b/>
          <w:lang w:eastAsia="en-US"/>
        </w:rPr>
      </w:pPr>
    </w:p>
    <w:p w14:paraId="0689D608" w14:textId="77777777" w:rsidR="008831AA" w:rsidRDefault="00935959" w:rsidP="00935959">
      <w:pPr>
        <w:ind w:firstLine="567"/>
        <w:jc w:val="center"/>
        <w:rPr>
          <w:rFonts w:eastAsia="Calibri"/>
          <w:b/>
          <w:lang w:eastAsia="en-US"/>
        </w:rPr>
      </w:pPr>
      <w:r w:rsidRPr="002A0FBC">
        <w:rPr>
          <w:rFonts w:eastAsia="Calibri"/>
          <w:b/>
          <w:lang w:eastAsia="en-US"/>
        </w:rPr>
        <w:t>о внесении изменений и дополнений в Коллективный договор</w:t>
      </w:r>
    </w:p>
    <w:p w14:paraId="774122F0" w14:textId="77777777" w:rsidR="008831AA" w:rsidRDefault="002A0FBC" w:rsidP="00935959">
      <w:pPr>
        <w:ind w:firstLine="567"/>
        <w:jc w:val="center"/>
        <w:rPr>
          <w:rFonts w:eastAsia="Calibri"/>
          <w:b/>
          <w:lang w:eastAsia="en-US"/>
        </w:rPr>
      </w:pPr>
      <w:r w:rsidRPr="002A0FBC">
        <w:rPr>
          <w:rFonts w:eastAsia="Calibri"/>
          <w:b/>
          <w:lang w:eastAsia="en-US"/>
        </w:rPr>
        <w:t xml:space="preserve">Муниципального бюджетного дошкольного образовательного учреждения </w:t>
      </w:r>
    </w:p>
    <w:p w14:paraId="579F118F" w14:textId="77777777" w:rsidR="008831AA" w:rsidRDefault="002A0FBC" w:rsidP="00935959">
      <w:pPr>
        <w:ind w:firstLine="567"/>
        <w:jc w:val="center"/>
        <w:rPr>
          <w:rFonts w:eastAsia="Calibri"/>
          <w:b/>
          <w:lang w:eastAsia="en-US"/>
        </w:rPr>
      </w:pPr>
      <w:r w:rsidRPr="002A0FBC">
        <w:rPr>
          <w:rFonts w:eastAsia="Calibri"/>
          <w:b/>
          <w:lang w:eastAsia="en-US"/>
        </w:rPr>
        <w:t xml:space="preserve">«Детский сад №17 </w:t>
      </w:r>
      <w:proofErr w:type="spellStart"/>
      <w:r w:rsidRPr="002A0FBC">
        <w:rPr>
          <w:rFonts w:eastAsia="Calibri"/>
          <w:b/>
          <w:lang w:eastAsia="en-US"/>
        </w:rPr>
        <w:t>г</w:t>
      </w:r>
      <w:proofErr w:type="gramStart"/>
      <w:r w:rsidRPr="002A0FBC">
        <w:rPr>
          <w:rFonts w:eastAsia="Calibri"/>
          <w:b/>
          <w:lang w:eastAsia="en-US"/>
        </w:rPr>
        <w:t>.Л</w:t>
      </w:r>
      <w:proofErr w:type="gramEnd"/>
      <w:r w:rsidRPr="002A0FBC">
        <w:rPr>
          <w:rFonts w:eastAsia="Calibri"/>
          <w:b/>
          <w:lang w:eastAsia="en-US"/>
        </w:rPr>
        <w:t>ениногорска</w:t>
      </w:r>
      <w:proofErr w:type="spellEnd"/>
      <w:r w:rsidRPr="002A0FBC">
        <w:rPr>
          <w:rFonts w:eastAsia="Calibri"/>
          <w:b/>
          <w:lang w:eastAsia="en-US"/>
        </w:rPr>
        <w:t xml:space="preserve">» муниципального образования </w:t>
      </w:r>
    </w:p>
    <w:p w14:paraId="65126027" w14:textId="0C717A69" w:rsidR="00935959" w:rsidRPr="002A0FBC" w:rsidRDefault="002A0FBC" w:rsidP="00935959">
      <w:pPr>
        <w:ind w:firstLine="567"/>
        <w:jc w:val="center"/>
        <w:rPr>
          <w:rFonts w:eastAsia="Calibri"/>
          <w:b/>
          <w:lang w:eastAsia="en-US"/>
        </w:rPr>
      </w:pPr>
      <w:r w:rsidRPr="002A0FBC">
        <w:rPr>
          <w:rFonts w:eastAsia="Calibri"/>
          <w:b/>
          <w:lang w:eastAsia="en-US"/>
        </w:rPr>
        <w:t>«</w:t>
      </w:r>
      <w:proofErr w:type="spellStart"/>
      <w:r w:rsidRPr="002A0FBC">
        <w:rPr>
          <w:rFonts w:eastAsia="Calibri"/>
          <w:b/>
          <w:lang w:eastAsia="en-US"/>
        </w:rPr>
        <w:t>Лениногорский</w:t>
      </w:r>
      <w:proofErr w:type="spellEnd"/>
      <w:r w:rsidRPr="002A0FBC">
        <w:rPr>
          <w:rFonts w:eastAsia="Calibri"/>
          <w:b/>
          <w:lang w:eastAsia="en-US"/>
        </w:rPr>
        <w:t xml:space="preserve"> муниципальный район» Республики Татарстан</w:t>
      </w:r>
      <w:r w:rsidRPr="002A0FBC">
        <w:rPr>
          <w:rFonts w:eastAsia="Calibri"/>
          <w:b/>
          <w:bCs/>
          <w:color w:val="000000"/>
          <w:lang w:eastAsia="en-US"/>
        </w:rPr>
        <w:t xml:space="preserve">                                   </w:t>
      </w:r>
      <w:r w:rsidR="00935959" w:rsidRPr="002A0FBC">
        <w:rPr>
          <w:rFonts w:eastAsia="Calibri"/>
          <w:b/>
          <w:bCs/>
          <w:color w:val="000000"/>
          <w:lang w:eastAsia="en-US"/>
        </w:rPr>
        <w:t>на 2024-202</w:t>
      </w:r>
      <w:r w:rsidRPr="002A0FBC">
        <w:rPr>
          <w:rFonts w:eastAsia="Calibri"/>
          <w:b/>
          <w:bCs/>
          <w:color w:val="000000"/>
          <w:lang w:eastAsia="en-US"/>
        </w:rPr>
        <w:t>7</w:t>
      </w:r>
      <w:r w:rsidR="00935959" w:rsidRPr="002A0FBC">
        <w:rPr>
          <w:rFonts w:eastAsia="Calibri"/>
          <w:b/>
          <w:bCs/>
          <w:color w:val="000000"/>
          <w:lang w:eastAsia="en-US"/>
        </w:rPr>
        <w:t xml:space="preserve"> годы</w:t>
      </w:r>
    </w:p>
    <w:p w14:paraId="0CFF9861" w14:textId="77777777" w:rsidR="00935959" w:rsidRPr="002A0FBC" w:rsidRDefault="00935959" w:rsidP="00935959">
      <w:pPr>
        <w:ind w:left="142" w:right="141" w:firstLine="566"/>
        <w:jc w:val="both"/>
        <w:rPr>
          <w:rFonts w:eastAsia="Calibri"/>
          <w:b/>
          <w:lang w:eastAsia="en-US"/>
        </w:rPr>
      </w:pPr>
    </w:p>
    <w:p w14:paraId="44857D68" w14:textId="2AD8F88A" w:rsidR="00935959" w:rsidRPr="002A0FBC" w:rsidRDefault="00935959" w:rsidP="00935959">
      <w:pPr>
        <w:ind w:left="142" w:right="141" w:firstLine="566"/>
        <w:jc w:val="both"/>
        <w:rPr>
          <w:rFonts w:eastAsia="Calibri"/>
          <w:bCs/>
          <w:color w:val="000000"/>
          <w:lang w:eastAsia="en-US"/>
        </w:rPr>
      </w:pPr>
      <w:r w:rsidRPr="002A0FBC">
        <w:rPr>
          <w:rFonts w:eastAsia="Calibri"/>
          <w:lang w:eastAsia="en-US"/>
        </w:rPr>
        <w:t xml:space="preserve">Стороны договорились внести следующие изменения и дополнения в Коллективный договор </w:t>
      </w:r>
      <w:r w:rsidR="002A0FBC" w:rsidRPr="002A0FBC">
        <w:rPr>
          <w:rFonts w:eastAsia="Calibri"/>
          <w:lang w:eastAsia="en-US"/>
        </w:rPr>
        <w:t xml:space="preserve">Муниципального бюджетного дошкольного образовательного учреждения «Детский сад №17 </w:t>
      </w:r>
      <w:proofErr w:type="spellStart"/>
      <w:r w:rsidR="002A0FBC" w:rsidRPr="002A0FBC">
        <w:rPr>
          <w:rFonts w:eastAsia="Calibri"/>
          <w:lang w:eastAsia="en-US"/>
        </w:rPr>
        <w:t>г</w:t>
      </w:r>
      <w:proofErr w:type="gramStart"/>
      <w:r w:rsidR="002A0FBC" w:rsidRPr="002A0FBC">
        <w:rPr>
          <w:rFonts w:eastAsia="Calibri"/>
          <w:lang w:eastAsia="en-US"/>
        </w:rPr>
        <w:t>.Л</w:t>
      </w:r>
      <w:proofErr w:type="gramEnd"/>
      <w:r w:rsidR="002A0FBC" w:rsidRPr="002A0FBC">
        <w:rPr>
          <w:rFonts w:eastAsia="Calibri"/>
          <w:lang w:eastAsia="en-US"/>
        </w:rPr>
        <w:t>ениногорска</w:t>
      </w:r>
      <w:proofErr w:type="spellEnd"/>
      <w:r w:rsidR="002A0FBC" w:rsidRPr="002A0FBC">
        <w:rPr>
          <w:rFonts w:eastAsia="Calibri"/>
          <w:lang w:eastAsia="en-US"/>
        </w:rPr>
        <w:t>» муниципального образования «</w:t>
      </w:r>
      <w:proofErr w:type="spellStart"/>
      <w:r w:rsidR="002A0FBC" w:rsidRPr="002A0FBC">
        <w:rPr>
          <w:rFonts w:eastAsia="Calibri"/>
          <w:lang w:eastAsia="en-US"/>
        </w:rPr>
        <w:t>Лениногорский</w:t>
      </w:r>
      <w:proofErr w:type="spellEnd"/>
      <w:r w:rsidR="002A0FBC" w:rsidRPr="002A0FBC">
        <w:rPr>
          <w:rFonts w:eastAsia="Calibri"/>
          <w:lang w:eastAsia="en-US"/>
        </w:rPr>
        <w:t xml:space="preserve"> муниципальный район» Республики Татарстан</w:t>
      </w:r>
      <w:r w:rsidRPr="002A0FBC">
        <w:rPr>
          <w:rFonts w:eastAsia="Calibri"/>
          <w:lang w:eastAsia="en-US"/>
        </w:rPr>
        <w:t xml:space="preserve"> </w:t>
      </w:r>
      <w:r w:rsidRPr="002A0FBC">
        <w:rPr>
          <w:rFonts w:eastAsia="Calibri"/>
          <w:bCs/>
          <w:color w:val="000000"/>
          <w:lang w:eastAsia="en-US"/>
        </w:rPr>
        <w:t>на 2024-202</w:t>
      </w:r>
      <w:r w:rsidR="002A0FBC" w:rsidRPr="002A0FBC">
        <w:rPr>
          <w:rFonts w:eastAsia="Calibri"/>
          <w:bCs/>
          <w:color w:val="000000"/>
          <w:lang w:eastAsia="en-US"/>
        </w:rPr>
        <w:t>7</w:t>
      </w:r>
      <w:r w:rsidRPr="002A0FBC">
        <w:rPr>
          <w:rFonts w:eastAsia="Calibri"/>
          <w:bCs/>
          <w:color w:val="000000"/>
          <w:lang w:eastAsia="en-US"/>
        </w:rPr>
        <w:t xml:space="preserve"> годы:</w:t>
      </w:r>
    </w:p>
    <w:p w14:paraId="4F69A2BF" w14:textId="77777777" w:rsidR="00935959" w:rsidRPr="002A0FBC" w:rsidRDefault="00935959" w:rsidP="00935959">
      <w:pPr>
        <w:ind w:left="142" w:right="141" w:firstLine="566"/>
        <w:jc w:val="both"/>
        <w:rPr>
          <w:rFonts w:eastAsia="Calibri"/>
          <w:bCs/>
          <w:color w:val="000000"/>
          <w:lang w:eastAsia="en-US"/>
        </w:rPr>
      </w:pPr>
    </w:p>
    <w:p w14:paraId="19FDF2EB" w14:textId="1AEA1540" w:rsidR="00935959" w:rsidRPr="002A0FBC" w:rsidRDefault="0011009E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 xml:space="preserve">Пункт 2.1.1. </w:t>
      </w:r>
      <w:r w:rsidR="00935959" w:rsidRPr="002A0FBC">
        <w:rPr>
          <w:b/>
          <w:bCs/>
          <w:color w:val="000000" w:themeColor="text1"/>
          <w:u w:val="single"/>
        </w:rPr>
        <w:t xml:space="preserve"> изложить в следующей редакции:</w:t>
      </w:r>
    </w:p>
    <w:p w14:paraId="3E5CCE41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096165E3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  <w:r w:rsidRPr="002A0FBC">
        <w:rPr>
          <w:bCs/>
          <w:color w:val="000000" w:themeColor="text1"/>
        </w:rPr>
        <w:t xml:space="preserve">            </w:t>
      </w:r>
      <w:r w:rsidRPr="002A0FBC">
        <w:rPr>
          <w:bCs/>
        </w:rPr>
        <w:t>Условия, оговариваемые при заключении трудового договора, не могут ущемлять социально-экономические, трудовые права работников, определенные законодательством, настоящим Соглашением, территориальными Соглашениями, коллективным договором образовательной организации.</w:t>
      </w:r>
    </w:p>
    <w:p w14:paraId="788E79DF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  <w:r w:rsidRPr="002A0FBC">
        <w:rPr>
          <w:bCs/>
        </w:rPr>
        <w:t>В соответствии со ст.57 Трудового кодекса Российской Федерации (далее – ТК РФ) трудовой договор содержит  информацию о сторонах трудового договора.</w:t>
      </w:r>
    </w:p>
    <w:p w14:paraId="0CE65A00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  <w:proofErr w:type="gramStart"/>
      <w:r w:rsidRPr="002A0FBC">
        <w:rPr>
          <w:bCs/>
        </w:rPr>
        <w:t xml:space="preserve">В трудовом договоре (дополнительном соглашении к трудовому договору) могут предусматриваться дополнительные условия, не ухудшающие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 </w:t>
      </w:r>
      <w:proofErr w:type="gramEnd"/>
    </w:p>
    <w:p w14:paraId="7C175A62" w14:textId="77777777" w:rsidR="00935959" w:rsidRPr="002A0FBC" w:rsidRDefault="00935959" w:rsidP="00935959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bCs/>
          <w:color w:val="000000" w:themeColor="text1"/>
        </w:rPr>
      </w:pPr>
      <w:proofErr w:type="gramStart"/>
      <w:r w:rsidRPr="002A0FBC">
        <w:rPr>
          <w:bCs/>
          <w:color w:val="000000" w:themeColor="text1"/>
        </w:rPr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</w:t>
      </w:r>
      <w:proofErr w:type="gramEnd"/>
      <w:r w:rsidRPr="002A0FBC">
        <w:rPr>
          <w:bCs/>
          <w:color w:val="000000" w:themeColor="text1"/>
        </w:rPr>
        <w:t>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14:paraId="26F35E22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FF0000"/>
        </w:rPr>
      </w:pPr>
    </w:p>
    <w:p w14:paraId="616F13FE" w14:textId="5F21BEB5" w:rsidR="00935959" w:rsidRPr="002A0FBC" w:rsidRDefault="003D623A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>Пункт 2.1.3</w:t>
      </w:r>
      <w:r w:rsidR="00935959" w:rsidRPr="002A0FBC">
        <w:rPr>
          <w:b/>
          <w:bCs/>
          <w:color w:val="000000" w:themeColor="text1"/>
          <w:u w:val="single"/>
        </w:rPr>
        <w:t>. изложить в редакции:</w:t>
      </w:r>
    </w:p>
    <w:p w14:paraId="7D5EE8B6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</w:rPr>
      </w:pPr>
    </w:p>
    <w:p w14:paraId="3D128E78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2A0FBC">
        <w:rPr>
          <w:bCs/>
          <w:color w:val="000000" w:themeColor="text1"/>
        </w:rPr>
        <w:t xml:space="preserve">            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</w:t>
      </w:r>
      <w:r w:rsidRPr="002A0FBC">
        <w:rPr>
          <w:bCs/>
        </w:rPr>
        <w:t xml:space="preserve">в  </w:t>
      </w:r>
      <w:hyperlink r:id="rId11" w:anchor="/multilink/70291362/paragraph/10555207/number/1" w:history="1">
        <w:r w:rsidRPr="002A0FBC">
          <w:rPr>
            <w:rStyle w:val="a9"/>
            <w:bCs/>
          </w:rPr>
          <w:t>квалификационных справочниках</w:t>
        </w:r>
      </w:hyperlink>
      <w:r w:rsidRPr="002A0FBC">
        <w:rPr>
          <w:bCs/>
        </w:rPr>
        <w:t>, и (или) </w:t>
      </w:r>
      <w:hyperlink r:id="rId12" w:anchor="/document/57746200/entry/0" w:history="1">
        <w:r w:rsidRPr="002A0FBC">
          <w:rPr>
            <w:rStyle w:val="a9"/>
            <w:bCs/>
          </w:rPr>
          <w:t>профессиональным стандартам</w:t>
        </w:r>
      </w:hyperlink>
      <w:r w:rsidRPr="002A0FBC">
        <w:rPr>
          <w:bCs/>
        </w:rPr>
        <w:t>, если иное не установлено настоящим</w:t>
      </w:r>
      <w:r w:rsidRPr="002A0FBC">
        <w:rPr>
          <w:bCs/>
          <w:color w:val="000000" w:themeColor="text1"/>
        </w:rPr>
        <w:t xml:space="preserve"> Федеральным законом.</w:t>
      </w:r>
    </w:p>
    <w:p w14:paraId="0BF07148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proofErr w:type="gramStart"/>
      <w:r w:rsidRPr="002A0FBC">
        <w:rPr>
          <w:bCs/>
          <w:color w:val="000000" w:themeColor="text1"/>
        </w:rPr>
        <w:t xml:space="preserve">Лица, обучающиеся по образовательным программам высшего образования по специальностям </w:t>
      </w:r>
      <w:r w:rsidRPr="002A0FBC">
        <w:rPr>
          <w:bCs/>
          <w:color w:val="000000" w:themeColor="text1"/>
        </w:rPr>
        <w:lastRenderedPageBreak/>
        <w:t>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2A0FBC">
        <w:rPr>
          <w:bCs/>
          <w:color w:val="000000" w:themeColor="text1"/>
        </w:rPr>
        <w:t xml:space="preserve"> </w:t>
      </w:r>
      <w:proofErr w:type="gramStart"/>
      <w:r w:rsidRPr="002A0FBC">
        <w:rPr>
          <w:bCs/>
          <w:color w:val="000000" w:themeColor="text1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2A0FBC">
        <w:rPr>
          <w:bCs/>
          <w:color w:val="000000" w:themeColor="text1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14:paraId="223688E9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2A0FBC">
        <w:rPr>
          <w:bCs/>
          <w:color w:val="000000" w:themeColor="text1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212F1D80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2A0FBC">
        <w:rPr>
          <w:bCs/>
          <w:color w:val="000000" w:themeColor="text1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14:paraId="278B7C96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2A0FBC">
        <w:rPr>
          <w:bCs/>
          <w:color w:val="000000" w:themeColor="text1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14:paraId="2D374C1A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3D6F5178" w14:textId="06F814C0" w:rsidR="00935959" w:rsidRPr="002A0FBC" w:rsidRDefault="003D623A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>Пункт 2.2.8. абзац второй</w:t>
      </w:r>
      <w:r w:rsidR="00935959" w:rsidRPr="002A0FBC">
        <w:rPr>
          <w:b/>
          <w:bCs/>
          <w:color w:val="000000" w:themeColor="text1"/>
          <w:u w:val="single"/>
        </w:rPr>
        <w:t xml:space="preserve"> изложить в следующей редакции:</w:t>
      </w:r>
    </w:p>
    <w:p w14:paraId="72954221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</w:p>
    <w:p w14:paraId="6316EE83" w14:textId="12289FD0" w:rsidR="00935959" w:rsidRPr="002A0FBC" w:rsidRDefault="00935959" w:rsidP="00935959">
      <w:pPr>
        <w:widowControl w:val="0"/>
        <w:autoSpaceDE w:val="0"/>
        <w:autoSpaceDN w:val="0"/>
        <w:adjustRightInd w:val="0"/>
        <w:ind w:firstLine="720"/>
        <w:jc w:val="both"/>
      </w:pPr>
      <w:r w:rsidRPr="002A0FBC">
        <w:rPr>
          <w:bCs/>
          <w:color w:val="000000" w:themeColor="text1"/>
        </w:rPr>
        <w:t xml:space="preserve">       </w:t>
      </w:r>
      <w:proofErr w:type="gramStart"/>
      <w:r w:rsidRPr="002A0FBC">
        <w:rPr>
          <w:bCs/>
          <w:color w:val="000000" w:themeColor="text1"/>
        </w:rPr>
        <w:t>При приеме на работу, до подписания трудового договора, работодатель обязан при заключении трудового договора с работником ознакомить его под роспись с уставом образовательной организации, настоящим Соглашением, территориальными соглашениями, коллективным договором, правилами внутреннего трудового распорядка</w:t>
      </w:r>
      <w:r w:rsidR="003D623A" w:rsidRPr="002A0FBC">
        <w:rPr>
          <w:bCs/>
          <w:color w:val="000000" w:themeColor="text1"/>
        </w:rPr>
        <w:t>,</w:t>
      </w:r>
      <w:r w:rsidRPr="002A0FBC">
        <w:rPr>
          <w:bCs/>
          <w:color w:val="000000" w:themeColor="text1"/>
        </w:rPr>
        <w:t xml:space="preserve"> </w:t>
      </w:r>
      <w:r w:rsidR="003D623A" w:rsidRPr="002A0FBC">
        <w:t xml:space="preserve">с локальными нормативными актами о нормах профессиональной этики педагогических работников организаций, осуществляющих образовательную деятельность, </w:t>
      </w:r>
      <w:r w:rsidRPr="002A0FBC">
        <w:rPr>
          <w:bCs/>
          <w:color w:val="000000" w:themeColor="text1"/>
        </w:rPr>
        <w:t xml:space="preserve">и иными локальными нормативными актами, непосредственно связанными с трудовой деятельностью работника. </w:t>
      </w:r>
      <w:proofErr w:type="gramEnd"/>
    </w:p>
    <w:p w14:paraId="01C9019E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</w:rPr>
      </w:pPr>
    </w:p>
    <w:p w14:paraId="174FBEB4" w14:textId="4308CD54" w:rsidR="00935959" w:rsidRPr="002A0FBC" w:rsidRDefault="00B1455A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>Пункт 3.1.7</w:t>
      </w:r>
      <w:r w:rsidR="00935959" w:rsidRPr="002A0FBC">
        <w:rPr>
          <w:b/>
          <w:bCs/>
          <w:color w:val="000000" w:themeColor="text1"/>
          <w:u w:val="single"/>
        </w:rPr>
        <w:t xml:space="preserve">. </w:t>
      </w:r>
      <w:r w:rsidR="00935959" w:rsidRPr="002A0FBC">
        <w:rPr>
          <w:b/>
          <w:bCs/>
          <w:color w:val="000000" w:themeColor="text1"/>
          <w:u w:val="single"/>
          <w:lang w:val="x-none"/>
        </w:rPr>
        <w:t>изложить в следующей редакции</w:t>
      </w:r>
      <w:r w:rsidR="00935959" w:rsidRPr="002A0FBC">
        <w:rPr>
          <w:b/>
          <w:bCs/>
          <w:color w:val="000000" w:themeColor="text1"/>
          <w:u w:val="single"/>
        </w:rPr>
        <w:t>:</w:t>
      </w:r>
    </w:p>
    <w:p w14:paraId="6953AAA0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</w:rPr>
      </w:pPr>
    </w:p>
    <w:p w14:paraId="49C5A58D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2A0FBC">
        <w:rPr>
          <w:bCs/>
          <w:color w:val="000000" w:themeColor="text1"/>
        </w:rPr>
        <w:t xml:space="preserve">           </w:t>
      </w:r>
      <w:proofErr w:type="gramStart"/>
      <w:r w:rsidRPr="002A0FBC">
        <w:rPr>
          <w:bCs/>
          <w:color w:val="000000" w:themeColor="text1"/>
        </w:rP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</w:t>
      </w:r>
      <w:proofErr w:type="gramEnd"/>
      <w:r w:rsidRPr="002A0FBC">
        <w:rPr>
          <w:bCs/>
          <w:color w:val="000000" w:themeColor="text1"/>
        </w:rPr>
        <w:t xml:space="preserve"> </w:t>
      </w:r>
      <w:proofErr w:type="gramStart"/>
      <w:r w:rsidRPr="002A0FBC">
        <w:rPr>
          <w:bCs/>
          <w:color w:val="000000" w:themeColor="text1"/>
        </w:rPr>
        <w:t xml:space="preserve">программам, основным программам профессионального обучения, и о Порядке определения учебной нагрузки указанных </w:t>
      </w:r>
      <w:r w:rsidRPr="002A0FBC">
        <w:rPr>
          <w:bCs/>
          <w:color w:val="000000" w:themeColor="text1"/>
        </w:rPr>
        <w:lastRenderedPageBreak/>
        <w:t>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</w:t>
      </w:r>
      <w:proofErr w:type="gramEnd"/>
      <w:r w:rsidRPr="002A0FBC">
        <w:rPr>
          <w:bCs/>
          <w:color w:val="000000" w:themeColor="text1"/>
        </w:rPr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3E6CDB81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712DB010" w14:textId="2E24C2A3" w:rsidR="00935959" w:rsidRPr="002A0FBC" w:rsidRDefault="00647B6C" w:rsidP="00935959">
      <w:pPr>
        <w:jc w:val="both"/>
        <w:rPr>
          <w:rFonts w:eastAsia="Calibri"/>
          <w:b/>
          <w:bCs/>
          <w:spacing w:val="-2"/>
          <w:shd w:val="clear" w:color="auto" w:fill="FFFFFF"/>
          <w:lang w:eastAsia="en-US"/>
        </w:rPr>
      </w:pPr>
      <w:r w:rsidRPr="002A0FBC">
        <w:rPr>
          <w:rFonts w:eastAsia="Calibri"/>
          <w:b/>
          <w:bCs/>
          <w:spacing w:val="-2"/>
          <w:u w:val="single"/>
          <w:shd w:val="clear" w:color="auto" w:fill="FFFFFF"/>
          <w:lang w:eastAsia="en-US"/>
        </w:rPr>
        <w:t xml:space="preserve">Пункт 3.1.25. </w:t>
      </w:r>
      <w:r w:rsidR="00935959" w:rsidRPr="002A0FBC">
        <w:rPr>
          <w:rFonts w:eastAsia="Calibri"/>
          <w:b/>
          <w:bCs/>
          <w:spacing w:val="-2"/>
          <w:u w:val="single"/>
          <w:shd w:val="clear" w:color="auto" w:fill="FFFFFF"/>
          <w:lang w:eastAsia="en-US"/>
        </w:rPr>
        <w:t xml:space="preserve"> изложить в следующей редакции</w:t>
      </w:r>
      <w:r w:rsidR="00935959" w:rsidRPr="002A0FBC">
        <w:rPr>
          <w:rFonts w:eastAsia="Calibri"/>
          <w:b/>
          <w:bCs/>
          <w:spacing w:val="-2"/>
          <w:shd w:val="clear" w:color="auto" w:fill="FFFFFF"/>
          <w:lang w:eastAsia="en-US"/>
        </w:rPr>
        <w:t>:</w:t>
      </w:r>
    </w:p>
    <w:p w14:paraId="00C84B9B" w14:textId="77777777" w:rsidR="00935959" w:rsidRPr="002A0FBC" w:rsidRDefault="00935959" w:rsidP="00935959">
      <w:pPr>
        <w:ind w:firstLine="709"/>
        <w:jc w:val="both"/>
        <w:rPr>
          <w:rFonts w:eastAsia="Calibri"/>
          <w:b/>
          <w:bCs/>
          <w:spacing w:val="-2"/>
          <w:shd w:val="clear" w:color="auto" w:fill="FFFFFF"/>
          <w:lang w:eastAsia="en-US"/>
        </w:rPr>
      </w:pPr>
    </w:p>
    <w:p w14:paraId="1F091B1B" w14:textId="77777777" w:rsidR="00935959" w:rsidRPr="002A0FBC" w:rsidRDefault="00935959" w:rsidP="00935959">
      <w:pPr>
        <w:ind w:firstLine="709"/>
        <w:jc w:val="both"/>
        <w:rPr>
          <w:rFonts w:eastAsia="Calibri"/>
          <w:spacing w:val="-2"/>
          <w:shd w:val="clear" w:color="auto" w:fill="FFFFFF"/>
          <w:lang w:eastAsia="en-US"/>
        </w:rPr>
      </w:pPr>
      <w:r w:rsidRPr="002A0FBC">
        <w:rPr>
          <w:rFonts w:eastAsia="Calibri"/>
          <w:spacing w:val="-2"/>
          <w:shd w:val="clear" w:color="auto" w:fill="FFFFFF"/>
          <w:lang w:eastAsia="en-US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14:paraId="3B618B37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282688FF" w14:textId="0E5B5D37" w:rsidR="00935959" w:rsidRPr="002A0FBC" w:rsidRDefault="00647B6C" w:rsidP="00935959">
      <w:pPr>
        <w:widowControl w:val="0"/>
        <w:autoSpaceDE w:val="0"/>
        <w:autoSpaceDN w:val="0"/>
        <w:adjustRightInd w:val="0"/>
        <w:outlineLvl w:val="0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 xml:space="preserve">Пункт </w:t>
      </w:r>
      <w:r w:rsidR="00C81285" w:rsidRPr="002A0FBC">
        <w:rPr>
          <w:b/>
          <w:bCs/>
          <w:color w:val="000000" w:themeColor="text1"/>
          <w:u w:val="single"/>
        </w:rPr>
        <w:t>5.2.5</w:t>
      </w:r>
      <w:r w:rsidR="00935959" w:rsidRPr="002A0FBC">
        <w:rPr>
          <w:b/>
          <w:bCs/>
          <w:color w:val="000000" w:themeColor="text1"/>
          <w:u w:val="single"/>
        </w:rPr>
        <w:t>. изложить в следующей редакции:</w:t>
      </w:r>
    </w:p>
    <w:p w14:paraId="69626FDB" w14:textId="77777777" w:rsidR="00935959" w:rsidRPr="002A0FBC" w:rsidRDefault="00935959" w:rsidP="00935959">
      <w:pPr>
        <w:widowControl w:val="0"/>
        <w:autoSpaceDE w:val="0"/>
        <w:autoSpaceDN w:val="0"/>
        <w:adjustRightInd w:val="0"/>
        <w:outlineLvl w:val="0"/>
        <w:rPr>
          <w:b/>
          <w:bCs/>
          <w:color w:val="000000" w:themeColor="text1"/>
          <w:u w:val="single"/>
        </w:rPr>
      </w:pPr>
    </w:p>
    <w:p w14:paraId="006A20DE" w14:textId="3C1709EC" w:rsidR="00935959" w:rsidRPr="002A0FBC" w:rsidRDefault="00935959" w:rsidP="0093595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2A0FBC">
        <w:rPr>
          <w:color w:val="000000" w:themeColor="text1"/>
        </w:rPr>
        <w:t>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месяц, членам профсоюза полностью оплачиваемые, не членам профсоюза частично оплачиваемые, согласно Коллективному договору. Суммирование свободного времени не допускается</w:t>
      </w:r>
      <w:r w:rsidR="002A0FBC" w:rsidRPr="002A0FBC">
        <w:rPr>
          <w:color w:val="000000" w:themeColor="text1"/>
        </w:rPr>
        <w:t>.</w:t>
      </w:r>
      <w:r w:rsidRPr="002A0FBC">
        <w:rPr>
          <w:color w:val="000000" w:themeColor="text1"/>
        </w:rPr>
        <w:tab/>
        <w:t xml:space="preserve">Порядок предоставления женщине свободного времени и его оплаты решает трудовой коллектив, на женщин, работающих по режиму неполного рабочего дня или находящихся в очередном отпуске, в отпуске без сохранения заработной платы, в отпуске по уходу за ребенком до 3-х лет, указанные льготы не распространяются. </w:t>
      </w:r>
    </w:p>
    <w:p w14:paraId="027BA53E" w14:textId="77777777" w:rsidR="00935959" w:rsidRPr="002A0FBC" w:rsidRDefault="00935959" w:rsidP="0093595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14:paraId="5C7EDEAA" w14:textId="06ABB438" w:rsidR="00935959" w:rsidRPr="002A0FBC" w:rsidRDefault="00C81285" w:rsidP="00935959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>Пункт 5.2.8</w:t>
      </w:r>
      <w:r w:rsidR="00935959" w:rsidRPr="002A0FBC">
        <w:rPr>
          <w:b/>
          <w:bCs/>
          <w:color w:val="000000" w:themeColor="text1"/>
          <w:u w:val="single"/>
        </w:rPr>
        <w:t>. изложить в следующей редакции:</w:t>
      </w:r>
    </w:p>
    <w:p w14:paraId="0A310C5E" w14:textId="77777777" w:rsidR="00935959" w:rsidRPr="002A0FBC" w:rsidRDefault="00935959" w:rsidP="0093595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14:paraId="16B42CE5" w14:textId="77777777" w:rsidR="00935959" w:rsidRPr="002A0FBC" w:rsidRDefault="00935959" w:rsidP="0093595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2A0FBC">
        <w:rPr>
          <w:color w:val="000000" w:themeColor="text1"/>
        </w:rPr>
        <w:t>Предоставление работникам дополнительного оплачиваемого отпуска в количестве до 10 календарных дней (ст.116 ТК РФ) за реализацию программ и проектов, направленных на сплочение трудового коллектива, решение уставных задач образовательного учреждения, защиту интересов работников в профессиональных социально - значимых вопросах.</w:t>
      </w:r>
    </w:p>
    <w:p w14:paraId="192B1041" w14:textId="77777777" w:rsidR="00935959" w:rsidRPr="002A0FBC" w:rsidRDefault="00935959" w:rsidP="0093595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14:paraId="241B56E5" w14:textId="0F2CED22" w:rsidR="00935959" w:rsidRPr="002A0FBC" w:rsidRDefault="00C81285" w:rsidP="0093595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>Пункт 5.2.9</w:t>
      </w:r>
      <w:r w:rsidR="00935959" w:rsidRPr="002A0FBC">
        <w:rPr>
          <w:b/>
          <w:bCs/>
          <w:color w:val="000000" w:themeColor="text1"/>
          <w:u w:val="single"/>
        </w:rPr>
        <w:t>. изложить в следующей редакции:</w:t>
      </w:r>
    </w:p>
    <w:p w14:paraId="47E15B65" w14:textId="77777777" w:rsidR="00935959" w:rsidRPr="002A0FBC" w:rsidRDefault="00935959" w:rsidP="0093595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14:paraId="2B7C011E" w14:textId="77777777" w:rsidR="00935959" w:rsidRPr="002A0FBC" w:rsidRDefault="00935959" w:rsidP="00935959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2A0FBC">
        <w:rPr>
          <w:color w:val="000000" w:themeColor="text1"/>
        </w:rPr>
        <w:t>Выплаты работникам образовательных организаций, материального вознаграждения (помощи</w:t>
      </w:r>
      <w:r w:rsidRPr="002A0FBC">
        <w:rPr>
          <w:b/>
          <w:color w:val="000000" w:themeColor="text1"/>
        </w:rPr>
        <w:t xml:space="preserve">), </w:t>
      </w:r>
      <w:r w:rsidRPr="002A0FBC">
        <w:rPr>
          <w:color w:val="000000" w:themeColor="text1"/>
        </w:rPr>
        <w:t xml:space="preserve">за счет средств организации,  в размере </w:t>
      </w:r>
    </w:p>
    <w:p w14:paraId="4F43A40E" w14:textId="77777777" w:rsidR="00935959" w:rsidRPr="002A0FBC" w:rsidRDefault="00935959" w:rsidP="00935959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2A0FBC">
        <w:rPr>
          <w:color w:val="000000" w:themeColor="text1"/>
        </w:rPr>
        <w:t>до 0,5 ставки: по достижении 50, 55 лет (женщины), 50, 60 лет (мужчины);</w:t>
      </w:r>
    </w:p>
    <w:p w14:paraId="70F983DA" w14:textId="77777777" w:rsidR="00935959" w:rsidRPr="002A0FBC" w:rsidRDefault="00935959" w:rsidP="00935959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2A0FBC">
        <w:rPr>
          <w:color w:val="000000" w:themeColor="text1"/>
        </w:rPr>
        <w:t>до 0,5 ставки: на похороны близких родственников (супруг, супруга, дети);</w:t>
      </w:r>
    </w:p>
    <w:p w14:paraId="2F442913" w14:textId="77777777" w:rsidR="00935959" w:rsidRPr="002A0FBC" w:rsidRDefault="00935959" w:rsidP="00935959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2A0FBC">
        <w:rPr>
          <w:color w:val="000000" w:themeColor="text1"/>
        </w:rPr>
        <w:t>до 3000 рублей:  на похороны работников образовательных организаций.</w:t>
      </w:r>
    </w:p>
    <w:p w14:paraId="787922E2" w14:textId="4F1B5138" w:rsidR="00C81285" w:rsidRPr="002A0FBC" w:rsidRDefault="00C81285" w:rsidP="00C81285">
      <w:pPr>
        <w:pStyle w:val="af9"/>
        <w:numPr>
          <w:ilvl w:val="0"/>
          <w:numId w:val="25"/>
        </w:numPr>
        <w:jc w:val="both"/>
        <w:rPr>
          <w:spacing w:val="-2"/>
        </w:rPr>
      </w:pPr>
      <w:r w:rsidRPr="002A0FBC">
        <w:rPr>
          <w:spacing w:val="-2"/>
          <w:lang w:val="x-none"/>
        </w:rPr>
        <w:t xml:space="preserve">установление доплаты  </w:t>
      </w:r>
      <w:r w:rsidRPr="002A0FBC">
        <w:rPr>
          <w:spacing w:val="-2"/>
        </w:rPr>
        <w:t xml:space="preserve">за </w:t>
      </w:r>
      <w:r w:rsidRPr="002A0FBC">
        <w:rPr>
          <w:spacing w:val="-2"/>
          <w:lang w:val="x-none"/>
        </w:rPr>
        <w:t>счет средств организации в размере</w:t>
      </w:r>
      <w:r w:rsidRPr="002A0FBC">
        <w:rPr>
          <w:spacing w:val="-2"/>
        </w:rPr>
        <w:t xml:space="preserve">  до 10% от заработной платы за реализацию программ и проектов, направленных на сплочение трудового коллектива, решение уставных задач образовательного учреждения, защиту интересов работников в профессиональных социально - значимых вопросах.</w:t>
      </w:r>
    </w:p>
    <w:p w14:paraId="64E88083" w14:textId="77777777" w:rsidR="00935959" w:rsidRPr="002A0FBC" w:rsidRDefault="00935959" w:rsidP="00935959">
      <w:pPr>
        <w:widowControl w:val="0"/>
        <w:autoSpaceDE w:val="0"/>
        <w:autoSpaceDN w:val="0"/>
        <w:adjustRightInd w:val="0"/>
        <w:ind w:left="1380"/>
        <w:jc w:val="both"/>
        <w:rPr>
          <w:color w:val="000000" w:themeColor="text1"/>
        </w:rPr>
      </w:pPr>
    </w:p>
    <w:p w14:paraId="46970DC9" w14:textId="3512DD32" w:rsidR="00935959" w:rsidRPr="002A0FBC" w:rsidRDefault="00C81285" w:rsidP="0093595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</w:rPr>
      </w:pPr>
      <w:r w:rsidRPr="002A0FBC">
        <w:rPr>
          <w:b/>
          <w:bCs/>
          <w:color w:val="000000" w:themeColor="text1"/>
          <w:u w:val="single"/>
        </w:rPr>
        <w:t>Пункт 5.4.1.</w:t>
      </w:r>
      <w:r w:rsidR="00935959" w:rsidRPr="002A0FBC">
        <w:rPr>
          <w:b/>
          <w:bCs/>
          <w:color w:val="000000" w:themeColor="text1"/>
          <w:u w:val="single"/>
        </w:rPr>
        <w:t xml:space="preserve">  изложить в следующей редакции:</w:t>
      </w:r>
    </w:p>
    <w:p w14:paraId="2BF8BCF3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00758375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2A0FBC">
        <w:rPr>
          <w:color w:val="000000" w:themeColor="text1"/>
        </w:rPr>
        <w:tab/>
        <w:t xml:space="preserve"> Одному из родителей (опекуну, попечителю) для ухода за детьми с ограниченными возможностями развития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</w:t>
      </w:r>
      <w:r w:rsidRPr="002A0FBC">
        <w:rPr>
          <w:color w:val="000000" w:themeColor="text1"/>
        </w:rPr>
        <w:lastRenderedPageBreak/>
        <w:t xml:space="preserve">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Pr="002A0FBC">
        <w:rPr>
          <w:color w:val="000000" w:themeColor="text1"/>
        </w:rPr>
        <w:t>получение</w:t>
      </w:r>
      <w:proofErr w:type="gramEnd"/>
      <w:r w:rsidRPr="002A0FBC">
        <w:rPr>
          <w:color w:val="000000" w:themeColor="text1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 федеральными законами. Порядок предоставления указанных дополнительных оплачиваемых выходных дней устанавливается Правительством Российской Федерации (постановление Правительства Российской Федерации от 6 мая 2023 г. № 714 «О предоставлении дополнительных оплачиваемых выходных дней для ухода за детьми-инвалидами»).</w:t>
      </w:r>
    </w:p>
    <w:p w14:paraId="3740D66D" w14:textId="77777777" w:rsidR="00935959" w:rsidRPr="002A0FBC" w:rsidRDefault="00935959" w:rsidP="00935959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1451E42A" w14:textId="77777777" w:rsidR="00935959" w:rsidRPr="002A0FBC" w:rsidRDefault="00935959" w:rsidP="00935959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14:paraId="4EB66614" w14:textId="77777777" w:rsidR="00FC215A" w:rsidRPr="002A0FBC" w:rsidRDefault="00FC215A" w:rsidP="00C81285">
      <w:pPr>
        <w:suppressAutoHyphens/>
        <w:autoSpaceDE w:val="0"/>
        <w:jc w:val="both"/>
        <w:rPr>
          <w:lang w:eastAsia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2A0FBC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2A0FBC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2A0FBC">
              <w:rPr>
                <w:b/>
                <w:bCs/>
                <w:color w:val="auto"/>
              </w:rPr>
              <w:t xml:space="preserve">От работодателя: </w:t>
            </w:r>
          </w:p>
          <w:p w14:paraId="3BF27501" w14:textId="5ACD7CAF" w:rsidR="00DD0F12" w:rsidRPr="002A0FBC" w:rsidRDefault="002A0FBC" w:rsidP="002A0FBC">
            <w:pPr>
              <w:pStyle w:val="Default"/>
              <w:contextualSpacing/>
              <w:rPr>
                <w:color w:val="auto"/>
              </w:rPr>
            </w:pPr>
            <w:r w:rsidRPr="002A0FBC">
              <w:rPr>
                <w:color w:val="auto"/>
              </w:rPr>
              <w:t xml:space="preserve">Заведующий </w:t>
            </w:r>
            <w:r w:rsidRPr="002A0FBC">
              <w:rPr>
                <w:rFonts w:eastAsia="Calibri"/>
                <w:lang w:eastAsia="en-US"/>
              </w:rPr>
              <w:t xml:space="preserve">Муниципального бюджетного дошкольного образовательного учреждения «Детский сад №17 </w:t>
            </w:r>
            <w:proofErr w:type="spellStart"/>
            <w:r w:rsidRPr="002A0FBC">
              <w:rPr>
                <w:rFonts w:eastAsia="Calibri"/>
                <w:lang w:eastAsia="en-US"/>
              </w:rPr>
              <w:t>г</w:t>
            </w:r>
            <w:proofErr w:type="gramStart"/>
            <w:r w:rsidRPr="002A0FBC">
              <w:rPr>
                <w:rFonts w:eastAsia="Calibri"/>
                <w:lang w:eastAsia="en-US"/>
              </w:rPr>
              <w:t>.Л</w:t>
            </w:r>
            <w:proofErr w:type="gramEnd"/>
            <w:r w:rsidRPr="002A0FBC">
              <w:rPr>
                <w:rFonts w:eastAsia="Calibri"/>
                <w:lang w:eastAsia="en-US"/>
              </w:rPr>
              <w:t>ениногорска</w:t>
            </w:r>
            <w:proofErr w:type="spellEnd"/>
            <w:r w:rsidRPr="002A0FBC">
              <w:rPr>
                <w:rFonts w:eastAsia="Calibri"/>
                <w:lang w:eastAsia="en-US"/>
              </w:rPr>
              <w:t>» муниципального образования «</w:t>
            </w:r>
            <w:proofErr w:type="spellStart"/>
            <w:r w:rsidRPr="002A0FBC">
              <w:rPr>
                <w:rFonts w:eastAsia="Calibri"/>
                <w:lang w:eastAsia="en-US"/>
              </w:rPr>
              <w:t>Лениногорский</w:t>
            </w:r>
            <w:proofErr w:type="spellEnd"/>
            <w:r w:rsidRPr="002A0FBC">
              <w:rPr>
                <w:rFonts w:eastAsia="Calibri"/>
                <w:lang w:eastAsia="en-US"/>
              </w:rPr>
              <w:t xml:space="preserve"> муниципальный район» Республики Татарстан</w:t>
            </w:r>
          </w:p>
          <w:p w14:paraId="717AA232" w14:textId="77777777" w:rsidR="008831AA" w:rsidRDefault="008831AA" w:rsidP="002A0FBC">
            <w:pPr>
              <w:pStyle w:val="Default"/>
              <w:ind w:firstLine="709"/>
              <w:contextualSpacing/>
              <w:jc w:val="right"/>
              <w:rPr>
                <w:color w:val="auto"/>
              </w:rPr>
            </w:pPr>
          </w:p>
          <w:p w14:paraId="3A8F2DEC" w14:textId="3EAED229" w:rsidR="00DD0F12" w:rsidRPr="002A0FBC" w:rsidRDefault="008831AA" w:rsidP="008831AA">
            <w:pPr>
              <w:pStyle w:val="Default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М.П.                    </w:t>
            </w:r>
            <w:r w:rsidR="002A0FBC" w:rsidRPr="002A0FBC">
              <w:rPr>
                <w:color w:val="auto"/>
              </w:rPr>
              <w:t xml:space="preserve">____________ </w:t>
            </w:r>
            <w:proofErr w:type="spellStart"/>
            <w:r w:rsidR="002A0FBC" w:rsidRPr="002A0FBC">
              <w:rPr>
                <w:color w:val="auto"/>
              </w:rPr>
              <w:t>И.Р.Гараева</w:t>
            </w:r>
            <w:proofErr w:type="spellEnd"/>
          </w:p>
          <w:p w14:paraId="53C13913" w14:textId="77777777" w:rsidR="008831AA" w:rsidRDefault="008831AA" w:rsidP="008658C1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674B93DD" w14:textId="2146F417" w:rsidR="00DD0F12" w:rsidRPr="002A0FBC" w:rsidRDefault="002A0FBC" w:rsidP="008831AA">
            <w:pPr>
              <w:pStyle w:val="Default"/>
              <w:ind w:firstLine="709"/>
              <w:contextualSpacing/>
              <w:jc w:val="right"/>
              <w:rPr>
                <w:color w:val="auto"/>
              </w:rPr>
            </w:pPr>
            <w:r w:rsidRPr="002A0FBC">
              <w:rPr>
                <w:color w:val="auto"/>
              </w:rPr>
              <w:t>17 марта 2026 год</w:t>
            </w:r>
            <w:r w:rsidR="00DD0F12" w:rsidRPr="002A0FBC">
              <w:rPr>
                <w:color w:val="auto"/>
              </w:rPr>
              <w:t xml:space="preserve"> </w:t>
            </w:r>
          </w:p>
        </w:tc>
        <w:tc>
          <w:tcPr>
            <w:tcW w:w="4667" w:type="dxa"/>
          </w:tcPr>
          <w:p w14:paraId="59746D5C" w14:textId="77777777" w:rsidR="00DD0F12" w:rsidRPr="002A0FBC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2A0FBC">
              <w:rPr>
                <w:b/>
                <w:bCs/>
                <w:color w:val="auto"/>
              </w:rPr>
              <w:t xml:space="preserve">От работников: </w:t>
            </w:r>
          </w:p>
          <w:p w14:paraId="629447B9" w14:textId="18353A64" w:rsidR="00DD0F12" w:rsidRPr="002A0FBC" w:rsidRDefault="00DD0F12" w:rsidP="002A0FBC">
            <w:pPr>
              <w:pStyle w:val="Default"/>
              <w:contextualSpacing/>
              <w:rPr>
                <w:color w:val="auto"/>
              </w:rPr>
            </w:pPr>
            <w:r w:rsidRPr="002A0FBC">
              <w:rPr>
                <w:color w:val="auto"/>
              </w:rPr>
              <w:t xml:space="preserve">Председатель первичной профсоюзной организации </w:t>
            </w:r>
            <w:r w:rsidR="002A0FBC" w:rsidRPr="002A0FBC">
              <w:rPr>
                <w:rFonts w:eastAsia="Calibri"/>
                <w:lang w:eastAsia="en-US"/>
              </w:rPr>
              <w:t xml:space="preserve">Муниципального бюджетного дошкольного образовательного учреждения «Детский сад №17 </w:t>
            </w:r>
            <w:proofErr w:type="spellStart"/>
            <w:r w:rsidR="002A0FBC" w:rsidRPr="002A0FBC">
              <w:rPr>
                <w:rFonts w:eastAsia="Calibri"/>
                <w:lang w:eastAsia="en-US"/>
              </w:rPr>
              <w:t>г</w:t>
            </w:r>
            <w:proofErr w:type="gramStart"/>
            <w:r w:rsidR="002A0FBC" w:rsidRPr="002A0FBC">
              <w:rPr>
                <w:rFonts w:eastAsia="Calibri"/>
                <w:lang w:eastAsia="en-US"/>
              </w:rPr>
              <w:t>.Л</w:t>
            </w:r>
            <w:proofErr w:type="gramEnd"/>
            <w:r w:rsidR="002A0FBC" w:rsidRPr="002A0FBC">
              <w:rPr>
                <w:rFonts w:eastAsia="Calibri"/>
                <w:lang w:eastAsia="en-US"/>
              </w:rPr>
              <w:t>ениногорска</w:t>
            </w:r>
            <w:proofErr w:type="spellEnd"/>
            <w:r w:rsidR="002A0FBC" w:rsidRPr="002A0FBC">
              <w:rPr>
                <w:rFonts w:eastAsia="Calibri"/>
                <w:lang w:eastAsia="en-US"/>
              </w:rPr>
              <w:t>» муниципального образования «</w:t>
            </w:r>
            <w:proofErr w:type="spellStart"/>
            <w:r w:rsidR="002A0FBC" w:rsidRPr="002A0FBC">
              <w:rPr>
                <w:rFonts w:eastAsia="Calibri"/>
                <w:lang w:eastAsia="en-US"/>
              </w:rPr>
              <w:t>Лениногорский</w:t>
            </w:r>
            <w:proofErr w:type="spellEnd"/>
            <w:r w:rsidR="002A0FBC" w:rsidRPr="002A0FBC">
              <w:rPr>
                <w:rFonts w:eastAsia="Calibri"/>
                <w:lang w:eastAsia="en-US"/>
              </w:rPr>
              <w:t xml:space="preserve"> муниципальный район» Республики Татарстан</w:t>
            </w:r>
          </w:p>
          <w:p w14:paraId="59FBB015" w14:textId="77237513" w:rsidR="00DD0F12" w:rsidRPr="002A0FBC" w:rsidRDefault="002A0FBC" w:rsidP="002A0FBC">
            <w:pPr>
              <w:pStyle w:val="Default"/>
              <w:ind w:firstLine="709"/>
              <w:contextualSpacing/>
              <w:jc w:val="right"/>
              <w:rPr>
                <w:color w:val="auto"/>
              </w:rPr>
            </w:pPr>
            <w:r w:rsidRPr="002A0FBC">
              <w:rPr>
                <w:color w:val="auto"/>
              </w:rPr>
              <w:t xml:space="preserve">____________ </w:t>
            </w:r>
            <w:proofErr w:type="spellStart"/>
            <w:r w:rsidRPr="002A0FBC">
              <w:rPr>
                <w:color w:val="auto"/>
              </w:rPr>
              <w:t>Н.Н.Фаттахова</w:t>
            </w:r>
            <w:proofErr w:type="spellEnd"/>
          </w:p>
          <w:p w14:paraId="36B76100" w14:textId="77777777" w:rsidR="008831AA" w:rsidRDefault="008831AA" w:rsidP="008658C1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279EED99" w14:textId="3FF08E29" w:rsidR="00DD0F12" w:rsidRPr="002A0FBC" w:rsidRDefault="002A0FBC" w:rsidP="008831AA">
            <w:pPr>
              <w:pStyle w:val="Default"/>
              <w:ind w:firstLine="709"/>
              <w:contextualSpacing/>
              <w:jc w:val="right"/>
              <w:rPr>
                <w:color w:val="auto"/>
              </w:rPr>
            </w:pPr>
            <w:r w:rsidRPr="002A0FBC">
              <w:rPr>
                <w:color w:val="auto"/>
              </w:rPr>
              <w:t>17 марта 2026 год</w:t>
            </w:r>
            <w:r w:rsidR="00DD0F12" w:rsidRPr="002A0FBC">
              <w:rPr>
                <w:color w:val="auto"/>
              </w:rPr>
              <w:t xml:space="preserve"> </w:t>
            </w:r>
          </w:p>
        </w:tc>
      </w:tr>
    </w:tbl>
    <w:p w14:paraId="0611D2D4" w14:textId="77777777" w:rsidR="00EE5F12" w:rsidRPr="009A50FF" w:rsidRDefault="00EE5F12" w:rsidP="008658C1">
      <w:pPr>
        <w:pStyle w:val="3"/>
        <w:ind w:firstLine="709"/>
        <w:contextualSpacing/>
      </w:pPr>
    </w:p>
    <w:sectPr w:rsidR="00EE5F12" w:rsidRPr="009A50FF" w:rsidSect="008831AA">
      <w:footerReference w:type="default" r:id="rId13"/>
      <w:pgSz w:w="11906" w:h="16838"/>
      <w:pgMar w:top="709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07C16" w14:textId="77777777" w:rsidR="00DB0650" w:rsidRDefault="00DB0650">
      <w:r>
        <w:separator/>
      </w:r>
    </w:p>
  </w:endnote>
  <w:endnote w:type="continuationSeparator" w:id="0">
    <w:p w14:paraId="684BE747" w14:textId="77777777" w:rsidR="00DB0650" w:rsidRDefault="00DB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11009E" w:rsidRPr="008831AA" w:rsidRDefault="0011009E" w:rsidP="0002281E">
    <w:pPr>
      <w:pStyle w:val="a4"/>
      <w:jc w:val="right"/>
      <w:rPr>
        <w:sz w:val="22"/>
        <w:szCs w:val="22"/>
      </w:rPr>
    </w:pPr>
    <w:r w:rsidRPr="008831AA">
      <w:rPr>
        <w:noProof/>
        <w:sz w:val="22"/>
        <w:szCs w:val="22"/>
      </w:rPr>
      <w:fldChar w:fldCharType="begin"/>
    </w:r>
    <w:r w:rsidRPr="008831AA">
      <w:rPr>
        <w:noProof/>
        <w:sz w:val="22"/>
        <w:szCs w:val="22"/>
      </w:rPr>
      <w:instrText>PAGE   \* MERGEFORMAT</w:instrText>
    </w:r>
    <w:r w:rsidRPr="008831AA">
      <w:rPr>
        <w:noProof/>
        <w:sz w:val="22"/>
        <w:szCs w:val="22"/>
      </w:rPr>
      <w:fldChar w:fldCharType="separate"/>
    </w:r>
    <w:r w:rsidR="003B63D9">
      <w:rPr>
        <w:noProof/>
        <w:sz w:val="22"/>
        <w:szCs w:val="22"/>
      </w:rPr>
      <w:t>2</w:t>
    </w:r>
    <w:r w:rsidRPr="008831A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53EF2" w14:textId="77777777" w:rsidR="00DB0650" w:rsidRDefault="00DB0650">
      <w:r>
        <w:separator/>
      </w:r>
    </w:p>
  </w:footnote>
  <w:footnote w:type="continuationSeparator" w:id="0">
    <w:p w14:paraId="08899CBC" w14:textId="77777777" w:rsidR="00DB0650" w:rsidRDefault="00DB0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E2E84"/>
    <w:multiLevelType w:val="hybridMultilevel"/>
    <w:tmpl w:val="0498A0A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1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4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4"/>
  </w:num>
  <w:num w:numId="8">
    <w:abstractNumId w:val="16"/>
  </w:num>
  <w:num w:numId="9">
    <w:abstractNumId w:val="18"/>
  </w:num>
  <w:num w:numId="10">
    <w:abstractNumId w:val="2"/>
  </w:num>
  <w:num w:numId="11">
    <w:abstractNumId w:val="7"/>
  </w:num>
  <w:num w:numId="12">
    <w:abstractNumId w:val="10"/>
  </w:num>
  <w:num w:numId="13">
    <w:abstractNumId w:val="12"/>
  </w:num>
  <w:num w:numId="14">
    <w:abstractNumId w:val="22"/>
  </w:num>
  <w:num w:numId="15">
    <w:abstractNumId w:val="23"/>
  </w:num>
  <w:num w:numId="16">
    <w:abstractNumId w:val="21"/>
  </w:num>
  <w:num w:numId="17">
    <w:abstractNumId w:val="20"/>
  </w:num>
  <w:num w:numId="18">
    <w:abstractNumId w:val="4"/>
  </w:num>
  <w:num w:numId="19">
    <w:abstractNumId w:val="8"/>
  </w:num>
  <w:num w:numId="20">
    <w:abstractNumId w:val="3"/>
  </w:num>
  <w:num w:numId="21">
    <w:abstractNumId w:val="19"/>
  </w:num>
  <w:num w:numId="22">
    <w:abstractNumId w:val="5"/>
  </w:num>
  <w:num w:numId="23">
    <w:abstractNumId w:val="6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0900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A22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09E"/>
    <w:rsid w:val="00110D97"/>
    <w:rsid w:val="00114CE7"/>
    <w:rsid w:val="0011536B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0FBC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3B4E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4BC1"/>
    <w:rsid w:val="003A5114"/>
    <w:rsid w:val="003A5943"/>
    <w:rsid w:val="003A5A3C"/>
    <w:rsid w:val="003A5EC1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81"/>
    <w:rsid w:val="003B61D3"/>
    <w:rsid w:val="003B63D9"/>
    <w:rsid w:val="003B69F1"/>
    <w:rsid w:val="003C550F"/>
    <w:rsid w:val="003C680E"/>
    <w:rsid w:val="003D05A3"/>
    <w:rsid w:val="003D138E"/>
    <w:rsid w:val="003D210A"/>
    <w:rsid w:val="003D3BD8"/>
    <w:rsid w:val="003D5A77"/>
    <w:rsid w:val="003D623A"/>
    <w:rsid w:val="003D67D4"/>
    <w:rsid w:val="003D7742"/>
    <w:rsid w:val="003E0507"/>
    <w:rsid w:val="003E2161"/>
    <w:rsid w:val="003E40BD"/>
    <w:rsid w:val="003E4462"/>
    <w:rsid w:val="003E4845"/>
    <w:rsid w:val="003E48B9"/>
    <w:rsid w:val="003E5466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45EE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ACF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5F21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6C7"/>
    <w:rsid w:val="005D48A8"/>
    <w:rsid w:val="005D589F"/>
    <w:rsid w:val="005E0819"/>
    <w:rsid w:val="005E0BD1"/>
    <w:rsid w:val="005E1426"/>
    <w:rsid w:val="005E1A3B"/>
    <w:rsid w:val="005E24DE"/>
    <w:rsid w:val="005E2F35"/>
    <w:rsid w:val="005E332B"/>
    <w:rsid w:val="005E463A"/>
    <w:rsid w:val="005E5669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46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820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47B6C"/>
    <w:rsid w:val="00651C21"/>
    <w:rsid w:val="00651E86"/>
    <w:rsid w:val="006524B0"/>
    <w:rsid w:val="00653A7F"/>
    <w:rsid w:val="00654170"/>
    <w:rsid w:val="0065474A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70C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211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4BA6"/>
    <w:rsid w:val="007A5064"/>
    <w:rsid w:val="007A5D19"/>
    <w:rsid w:val="007A627D"/>
    <w:rsid w:val="007A683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6B4B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1AA"/>
    <w:rsid w:val="008835E7"/>
    <w:rsid w:val="008835F9"/>
    <w:rsid w:val="00884E99"/>
    <w:rsid w:val="00885526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0D86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5959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3B4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0ABD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6881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25E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3FBA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140E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455A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9D0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050B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179E7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02C"/>
    <w:rsid w:val="00C44914"/>
    <w:rsid w:val="00C460F9"/>
    <w:rsid w:val="00C46BA8"/>
    <w:rsid w:val="00C4759F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285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088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2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32F7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0650"/>
    <w:rsid w:val="00DB119C"/>
    <w:rsid w:val="00DB1BC5"/>
    <w:rsid w:val="00DB36E9"/>
    <w:rsid w:val="00DB663A"/>
    <w:rsid w:val="00DB6F0B"/>
    <w:rsid w:val="00DC0951"/>
    <w:rsid w:val="00DD0F12"/>
    <w:rsid w:val="00DD13AE"/>
    <w:rsid w:val="00DD2B7F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E76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EEA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2C3D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0268"/>
    <w:rsid w:val="00EA133F"/>
    <w:rsid w:val="00EA14E0"/>
    <w:rsid w:val="00EA1744"/>
    <w:rsid w:val="00EA339D"/>
    <w:rsid w:val="00EA4936"/>
    <w:rsid w:val="00EA585F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077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277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A8D"/>
    <w:rsid w:val="00FB1EA3"/>
    <w:rsid w:val="00FB240B"/>
    <w:rsid w:val="00FB2E71"/>
    <w:rsid w:val="00FB306E"/>
    <w:rsid w:val="00FB3AC0"/>
    <w:rsid w:val="00FB461D"/>
    <w:rsid w:val="00FB47B2"/>
    <w:rsid w:val="00FB7243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03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0B54C-B198-4D9A-BCDD-63BE2FFC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4</cp:revision>
  <cp:lastPrinted>2021-03-16T13:14:00Z</cp:lastPrinted>
  <dcterms:created xsi:type="dcterms:W3CDTF">2026-03-17T13:18:00Z</dcterms:created>
  <dcterms:modified xsi:type="dcterms:W3CDTF">2026-04-10T12:03:00Z</dcterms:modified>
</cp:coreProperties>
</file>